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CD88" w14:textId="0CE50048" w:rsidR="008F31F5" w:rsidRDefault="008F31F5" w:rsidP="008F31F5">
      <w:r>
        <w:t>Reklamační řád</w:t>
      </w:r>
    </w:p>
    <w:p w14:paraId="61B5C8D0" w14:textId="77777777" w:rsidR="008F31F5" w:rsidRDefault="008F31F5" w:rsidP="008F31F5"/>
    <w:p w14:paraId="5FD8941A" w14:textId="7A45C57A" w:rsidR="008F31F5" w:rsidRDefault="008F31F5" w:rsidP="008F31F5">
      <w:r>
        <w:t>Jakostní vady:</w:t>
      </w:r>
    </w:p>
    <w:p w14:paraId="12B6811D" w14:textId="77777777" w:rsidR="008F31F5" w:rsidRDefault="008F31F5" w:rsidP="008F31F5">
      <w:r>
        <w:t>1/ Vady dodávaného pevného paliva /dále jen reklamace/ může provést na kterémkoli skladě prodejce</w:t>
      </w:r>
    </w:p>
    <w:p w14:paraId="7E83FCF0" w14:textId="57C92E38" w:rsidR="008F31F5" w:rsidRDefault="008F31F5" w:rsidP="008F31F5">
      <w:r>
        <w:t>kupující formou ústní, nebo písemnou formou na výše uvedenou adresu</w:t>
      </w:r>
    </w:p>
    <w:p w14:paraId="288B875D" w14:textId="77777777" w:rsidR="008F31F5" w:rsidRDefault="008F31F5" w:rsidP="008F31F5">
      <w:r>
        <w:t>společnosti. Snahou prodávajícího bude vyřídit reklamaci mimosoudní cestou. Vedoucí skladu jako pověřený</w:t>
      </w:r>
    </w:p>
    <w:p w14:paraId="0BD4BE26" w14:textId="77777777" w:rsidR="008F31F5" w:rsidRDefault="008F31F5" w:rsidP="008F31F5">
      <w:r>
        <w:t>pracovník, který je v době provozní doby na pracovišti příslušného skladu viz. tyto webové stránky, vyplní na</w:t>
      </w:r>
    </w:p>
    <w:p w14:paraId="7B8F7697" w14:textId="77777777" w:rsidR="008F31F5" w:rsidRDefault="008F31F5" w:rsidP="008F31F5">
      <w:r>
        <w:t>základě požadavku zákazníka reklamační protokol a zahájí reklamaci.</w:t>
      </w:r>
    </w:p>
    <w:p w14:paraId="49C5874D" w14:textId="77777777" w:rsidR="008F31F5" w:rsidRDefault="008F31F5" w:rsidP="008F31F5">
      <w:r>
        <w:t>Prodávající informuje spotřebitele o možnosti řešení spotřebitelského sporu mimosoudní cestou pomocí</w:t>
      </w:r>
    </w:p>
    <w:p w14:paraId="39E465F9" w14:textId="77777777" w:rsidR="008F31F5" w:rsidRDefault="008F31F5" w:rsidP="008F31F5">
      <w:r>
        <w:t xml:space="preserve">notifikovaného subjektu ADR /alternativ </w:t>
      </w:r>
      <w:proofErr w:type="spellStart"/>
      <w:r>
        <w:t>dispute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>/ vedený na seznamu Evropské komise při České</w:t>
      </w:r>
    </w:p>
    <w:p w14:paraId="0A28C280" w14:textId="77777777" w:rsidR="008F31F5" w:rsidRDefault="008F31F5" w:rsidP="008F31F5">
      <w:r>
        <w:t>obchodní inspekci. Informace na www.coi.cz. ČOI vystupuje v pozici arbitra a její vyjádření má hodnotu</w:t>
      </w:r>
    </w:p>
    <w:p w14:paraId="58BA4F16" w14:textId="77777777" w:rsidR="008F31F5" w:rsidRDefault="008F31F5" w:rsidP="008F31F5">
      <w:r>
        <w:t>znaleckého posudku.</w:t>
      </w:r>
    </w:p>
    <w:p w14:paraId="7E78EDBC" w14:textId="77777777" w:rsidR="008F31F5" w:rsidRDefault="008F31F5" w:rsidP="008F31F5">
      <w:r>
        <w:t>2/ Vadou se rozumí odchylka od kvalitativních parametrů tuhého paliva od katalogových hodnot výrobce a</w:t>
      </w:r>
    </w:p>
    <w:p w14:paraId="004530F9" w14:textId="77777777" w:rsidR="008F31F5" w:rsidRDefault="008F31F5" w:rsidP="008F31F5">
      <w:r>
        <w:t>popřípadě se upravuje o hodnotu přípustnou /stanovenou také výrobcem/ pro danou manipulaci s palivem.</w:t>
      </w:r>
    </w:p>
    <w:p w14:paraId="797474AE" w14:textId="77777777" w:rsidR="008F31F5" w:rsidRDefault="008F31F5" w:rsidP="008F31F5">
      <w:r>
        <w:t>3/ Vadu paliva kupující přesně popíše a stanoví v čem dle jeho názoru spočívá a pokusí se ji exaktně stanovit.</w:t>
      </w:r>
    </w:p>
    <w:p w14:paraId="03AD2835" w14:textId="77777777" w:rsidR="008F31F5" w:rsidRDefault="008F31F5" w:rsidP="008F31F5">
      <w:r>
        <w:t>Jeho specifikace bude uvedena v reklamačním zápisu.</w:t>
      </w:r>
    </w:p>
    <w:p w14:paraId="24EC37D2" w14:textId="77777777" w:rsidR="008F31F5" w:rsidRDefault="008F31F5" w:rsidP="008F31F5">
      <w:r>
        <w:t>4/ Kupující je povinen palivo prohlédnout nebo použít bez zbytečného odklad, prodávající nenese</w:t>
      </w:r>
    </w:p>
    <w:p w14:paraId="15264078" w14:textId="77777777" w:rsidR="008F31F5" w:rsidRDefault="008F31F5" w:rsidP="008F31F5">
      <w:r>
        <w:t>odpovědnost za později oznámené vady.</w:t>
      </w:r>
    </w:p>
    <w:p w14:paraId="7783F283" w14:textId="77777777" w:rsidR="008F31F5" w:rsidRDefault="008F31F5" w:rsidP="008F31F5">
      <w:r>
        <w:t xml:space="preserve">5/ Záruční doba je 24 měsíců na vady jak skryté /výhřevnost, popelnatost, obsah </w:t>
      </w:r>
      <w:proofErr w:type="gramStart"/>
      <w:r>
        <w:t>vody..</w:t>
      </w:r>
      <w:proofErr w:type="gramEnd"/>
      <w:r>
        <w:t>/ tak viditelné /prach,</w:t>
      </w:r>
    </w:p>
    <w:p w14:paraId="1BFB9144" w14:textId="77777777" w:rsidR="008F31F5" w:rsidRDefault="008F31F5" w:rsidP="008F31F5">
      <w:r>
        <w:t xml:space="preserve">podsítné, nadsítné, hlušina, cizí </w:t>
      </w:r>
      <w:proofErr w:type="gramStart"/>
      <w:r>
        <w:t>příměsi..</w:t>
      </w:r>
      <w:proofErr w:type="gramEnd"/>
      <w:r>
        <w:t>/ Čím dříve je reklamace uplatněna tím lépe se posuzuje.</w:t>
      </w:r>
    </w:p>
    <w:p w14:paraId="1D0092FB" w14:textId="77777777" w:rsidR="008F31F5" w:rsidRDefault="008F31F5" w:rsidP="008F31F5">
      <w:r>
        <w:t>V případě nevhodného skladování u kupujícího, nenese prodejce za poškození paliva odpovědnost.</w:t>
      </w:r>
    </w:p>
    <w:p w14:paraId="3A136048" w14:textId="77777777" w:rsidR="008F31F5" w:rsidRDefault="008F31F5" w:rsidP="008F31F5">
      <w:r>
        <w:t>6/ U viditelných vad prodávající vyhodnotí požadavek kupujícího, buď přímo u zákazníka nebo dle zaslané</w:t>
      </w:r>
    </w:p>
    <w:p w14:paraId="14616D5F" w14:textId="77777777" w:rsidR="008F31F5" w:rsidRDefault="008F31F5" w:rsidP="008F31F5">
      <w:r>
        <w:t>fotodokumentace.</w:t>
      </w:r>
    </w:p>
    <w:p w14:paraId="78AD865D" w14:textId="77777777" w:rsidR="008F31F5" w:rsidRDefault="008F31F5" w:rsidP="008F31F5">
      <w:r>
        <w:t>7/ U vad skrytých je nutné odeslat vzorek na jakostní rozbor paliva k výrobci paliva.</w:t>
      </w:r>
    </w:p>
    <w:p w14:paraId="3408881C" w14:textId="77777777" w:rsidR="008F31F5" w:rsidRDefault="008F31F5" w:rsidP="008F31F5">
      <w:r>
        <w:lastRenderedPageBreak/>
        <w:t>Vyhodnocení trvá cca. 30 dnů.</w:t>
      </w:r>
    </w:p>
    <w:p w14:paraId="465A6A6C" w14:textId="77777777" w:rsidR="008F31F5" w:rsidRDefault="008F31F5" w:rsidP="008F31F5">
      <w:r>
        <w:t>8/ Nedojde-li k jiné dohodě, je kupující povinen dodávku paliva, kterou reklamuje uskladnit odděleně</w:t>
      </w:r>
    </w:p>
    <w:p w14:paraId="15B17951" w14:textId="77777777" w:rsidR="008F31F5" w:rsidRDefault="008F31F5" w:rsidP="008F31F5">
      <w:r>
        <w:t>v prostředí, které je vhodné a nebude mít vliv na dodatečném poškození paliva. S palivem nakládat šetrně,</w:t>
      </w:r>
    </w:p>
    <w:p w14:paraId="5487E839" w14:textId="77777777" w:rsidR="008F31F5" w:rsidRDefault="008F31F5" w:rsidP="008F31F5">
      <w:r>
        <w:t>obezřetně a zamezit vlivu okolních klimatických podmínek.</w:t>
      </w:r>
    </w:p>
    <w:p w14:paraId="7CE4BDB4" w14:textId="77777777" w:rsidR="008F31F5" w:rsidRDefault="008F31F5" w:rsidP="008F31F5">
      <w:r>
        <w:t>9/ Kupující je povinen zajistit součinnost při vyhodnocování reklamace a být nápomocen prodávajícímu.</w:t>
      </w:r>
    </w:p>
    <w:p w14:paraId="6E4E8AEA" w14:textId="77777777" w:rsidR="008F31F5" w:rsidRDefault="008F31F5" w:rsidP="008F31F5">
      <w:r>
        <w:t>10/ Komunikace mezi prodávajícím a kupujícím bude zaznamenána do reklamačního protokolu.</w:t>
      </w:r>
    </w:p>
    <w:p w14:paraId="56341BD5" w14:textId="77777777" w:rsidR="008F31F5" w:rsidRDefault="008F31F5" w:rsidP="008F31F5">
      <w:r>
        <w:t>11/ V případě prokázání jakostní vady prodávající se dohodne s kupujícím na přiměřené slevě, výměně paliva</w:t>
      </w:r>
    </w:p>
    <w:p w14:paraId="281C98B7" w14:textId="77777777" w:rsidR="008F31F5" w:rsidRDefault="008F31F5" w:rsidP="008F31F5">
      <w:r>
        <w:t>nebo jeho vrácení.</w:t>
      </w:r>
    </w:p>
    <w:p w14:paraId="6C1B7241" w14:textId="77777777" w:rsidR="008F31F5" w:rsidRDefault="008F31F5" w:rsidP="008F31F5">
      <w:r>
        <w:t>Váhové reklamace:</w:t>
      </w:r>
    </w:p>
    <w:p w14:paraId="73FB1648" w14:textId="77777777" w:rsidR="008F31F5" w:rsidRDefault="008F31F5" w:rsidP="008F31F5">
      <w:r>
        <w:t xml:space="preserve">1/ Váhové reklamace lze uplatnit bez </w:t>
      </w:r>
      <w:proofErr w:type="gramStart"/>
      <w:r>
        <w:t>odkladu</w:t>
      </w:r>
      <w:proofErr w:type="gramEnd"/>
      <w:r>
        <w:t xml:space="preserve"> a to před složení z vozu prodejce nebo opuštění areálu prodejce</w:t>
      </w:r>
    </w:p>
    <w:p w14:paraId="0292ACF0" w14:textId="77777777" w:rsidR="008F31F5" w:rsidRDefault="008F31F5" w:rsidP="008F31F5">
      <w:r>
        <w:t>při vlastním odvozu.</w:t>
      </w:r>
    </w:p>
    <w:p w14:paraId="58FB44FF" w14:textId="77777777" w:rsidR="008F31F5" w:rsidRDefault="008F31F5" w:rsidP="008F31F5">
      <w:r>
        <w:t>2/ Před sklopením paliva řidič prodejce seznámí spotřebitele s množstvím, druhem a cenou dodaného paliva.</w:t>
      </w:r>
    </w:p>
    <w:p w14:paraId="3A92DC14" w14:textId="77777777" w:rsidR="008F31F5" w:rsidRDefault="008F31F5" w:rsidP="008F31F5">
      <w:r>
        <w:t xml:space="preserve">Po zaplacení </w:t>
      </w:r>
      <w:proofErr w:type="gramStart"/>
      <w:r>
        <w:t>obdrží</w:t>
      </w:r>
      <w:proofErr w:type="gramEnd"/>
      <w:r>
        <w:t xml:space="preserve"> spotřebitel doklad o dovezeném palivu. Kupujícímu bude umožněno, pokud o to projeví</w:t>
      </w:r>
    </w:p>
    <w:p w14:paraId="59B2B9EC" w14:textId="2F11C542" w:rsidR="00FA775C" w:rsidRDefault="008F31F5" w:rsidP="008F31F5">
      <w:r>
        <w:t xml:space="preserve">zájem, na cejchované váze prodejce provést kontrolu </w:t>
      </w:r>
      <w:proofErr w:type="gramStart"/>
      <w:r>
        <w:t>hmotnosti</w:t>
      </w:r>
      <w:proofErr w:type="gramEnd"/>
      <w:r>
        <w:t xml:space="preserve"> a to i při vlastním odvozu.</w:t>
      </w:r>
    </w:p>
    <w:sectPr w:rsidR="00FA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F5"/>
    <w:rsid w:val="008F31F5"/>
    <w:rsid w:val="00FA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3009"/>
  <w15:chartTrackingRefBased/>
  <w15:docId w15:val="{97F45938-73E0-45D2-A57B-990DBFFC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cvejn ladislav</dc:creator>
  <cp:keywords/>
  <dc:description/>
  <cp:lastModifiedBy>cvejn ladislav</cp:lastModifiedBy>
  <cp:revision>1</cp:revision>
  <dcterms:created xsi:type="dcterms:W3CDTF">2022-04-07T07:47:00Z</dcterms:created>
  <dcterms:modified xsi:type="dcterms:W3CDTF">2022-04-07T07:51:00Z</dcterms:modified>
</cp:coreProperties>
</file>